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7E" w:rsidRPr="0040724F" w:rsidRDefault="001C627E">
      <w:pPr>
        <w:rPr>
          <w:rFonts w:ascii="Arial" w:hAnsi="Arial" w:cs="Arial"/>
        </w:rPr>
      </w:pPr>
    </w:p>
    <w:p w:rsidR="001C627E" w:rsidRPr="0040724F" w:rsidRDefault="001C627E">
      <w:pPr>
        <w:rPr>
          <w:rFonts w:ascii="Arial" w:hAnsi="Arial" w:cs="Arial"/>
        </w:rPr>
      </w:pPr>
    </w:p>
    <w:p w:rsidR="000213D1" w:rsidRPr="0040724F" w:rsidRDefault="004502A9" w:rsidP="00F31F94">
      <w:pPr>
        <w:jc w:val="both"/>
        <w:rPr>
          <w:rFonts w:asciiTheme="minorHAnsi" w:hAnsiTheme="minorHAnsi" w:cstheme="minorHAnsi"/>
          <w:b/>
        </w:rPr>
      </w:pPr>
      <w:r w:rsidRPr="0040724F">
        <w:rPr>
          <w:rFonts w:asciiTheme="minorHAnsi" w:hAnsiTheme="minorHAnsi" w:cstheme="minorHAnsi"/>
          <w:b/>
        </w:rPr>
        <w:t xml:space="preserve">BMI Federal Credit Union Makes Donation to </w:t>
      </w:r>
      <w:r w:rsidR="00260DD1" w:rsidRPr="0040724F">
        <w:rPr>
          <w:rFonts w:asciiTheme="minorHAnsi" w:hAnsiTheme="minorHAnsi" w:cstheme="minorHAnsi"/>
          <w:b/>
        </w:rPr>
        <w:t xml:space="preserve">Mothers </w:t>
      </w:r>
      <w:proofErr w:type="gramStart"/>
      <w:r w:rsidR="00260DD1" w:rsidRPr="0040724F">
        <w:rPr>
          <w:rFonts w:asciiTheme="minorHAnsi" w:hAnsiTheme="minorHAnsi" w:cstheme="minorHAnsi"/>
          <w:b/>
        </w:rPr>
        <w:t>Against</w:t>
      </w:r>
      <w:proofErr w:type="gramEnd"/>
      <w:r w:rsidR="00260DD1" w:rsidRPr="0040724F">
        <w:rPr>
          <w:rFonts w:asciiTheme="minorHAnsi" w:hAnsiTheme="minorHAnsi" w:cstheme="minorHAnsi"/>
          <w:b/>
        </w:rPr>
        <w:t xml:space="preserve"> Drunk Driving (MADD)</w:t>
      </w:r>
      <w:r w:rsidRPr="0040724F">
        <w:rPr>
          <w:rFonts w:asciiTheme="minorHAnsi" w:hAnsiTheme="minorHAnsi" w:cstheme="minorHAnsi"/>
          <w:b/>
        </w:rPr>
        <w:t xml:space="preserve"> </w:t>
      </w:r>
    </w:p>
    <w:p w:rsidR="00DD7BF0" w:rsidRPr="0040724F" w:rsidRDefault="00DD7BF0" w:rsidP="00F31F94">
      <w:pPr>
        <w:jc w:val="both"/>
        <w:rPr>
          <w:rFonts w:asciiTheme="minorHAnsi" w:hAnsiTheme="minorHAnsi" w:cstheme="minorHAnsi"/>
        </w:rPr>
      </w:pPr>
    </w:p>
    <w:p w:rsidR="00F31F94" w:rsidRPr="0040724F" w:rsidRDefault="00C011D9" w:rsidP="00F31F94">
      <w:pPr>
        <w:jc w:val="both"/>
        <w:rPr>
          <w:rFonts w:asciiTheme="minorHAnsi" w:hAnsiTheme="minorHAnsi" w:cstheme="minorHAnsi"/>
        </w:rPr>
      </w:pPr>
      <w:r w:rsidRPr="0040724F">
        <w:rPr>
          <w:rFonts w:asciiTheme="minorHAnsi" w:hAnsiTheme="minorHAnsi" w:cstheme="minorHAnsi"/>
          <w:i/>
        </w:rPr>
        <w:t>Dublin, Ohio</w:t>
      </w:r>
      <w:r w:rsidRPr="0040724F">
        <w:rPr>
          <w:rFonts w:asciiTheme="minorHAnsi" w:hAnsiTheme="minorHAnsi" w:cstheme="minorHAnsi"/>
        </w:rPr>
        <w:t xml:space="preserve"> (</w:t>
      </w:r>
      <w:r w:rsidR="00260DD1" w:rsidRPr="0040724F">
        <w:rPr>
          <w:rFonts w:asciiTheme="minorHAnsi" w:hAnsiTheme="minorHAnsi" w:cstheme="minorHAnsi"/>
        </w:rPr>
        <w:t>July 9</w:t>
      </w:r>
      <w:r w:rsidRPr="0040724F">
        <w:rPr>
          <w:rFonts w:asciiTheme="minorHAnsi" w:hAnsiTheme="minorHAnsi" w:cstheme="minorHAnsi"/>
        </w:rPr>
        <w:t xml:space="preserve">, 2019) – </w:t>
      </w:r>
      <w:r w:rsidR="00F7206E">
        <w:rPr>
          <w:rFonts w:asciiTheme="minorHAnsi" w:hAnsiTheme="minorHAnsi" w:cstheme="minorHAnsi"/>
        </w:rPr>
        <w:t>BMI Federal Credit Union shows community support with a donation to</w:t>
      </w:r>
      <w:r w:rsidR="00F31F94" w:rsidRPr="0040724F">
        <w:rPr>
          <w:rFonts w:asciiTheme="minorHAnsi" w:hAnsiTheme="minorHAnsi" w:cstheme="minorHAnsi"/>
        </w:rPr>
        <w:t xml:space="preserve"> </w:t>
      </w:r>
      <w:r w:rsidR="00260DD1" w:rsidRPr="0040724F">
        <w:rPr>
          <w:rFonts w:asciiTheme="minorHAnsi" w:hAnsiTheme="minorHAnsi" w:cstheme="minorHAnsi"/>
        </w:rPr>
        <w:t xml:space="preserve">Mothers </w:t>
      </w:r>
      <w:proofErr w:type="gramStart"/>
      <w:r w:rsidR="00260DD1" w:rsidRPr="0040724F">
        <w:rPr>
          <w:rFonts w:asciiTheme="minorHAnsi" w:hAnsiTheme="minorHAnsi" w:cstheme="minorHAnsi"/>
        </w:rPr>
        <w:t>Against</w:t>
      </w:r>
      <w:proofErr w:type="gramEnd"/>
      <w:r w:rsidR="00260DD1" w:rsidRPr="0040724F">
        <w:rPr>
          <w:rFonts w:asciiTheme="minorHAnsi" w:hAnsiTheme="minorHAnsi" w:cstheme="minorHAnsi"/>
        </w:rPr>
        <w:t xml:space="preserve"> Drunk Driving (MADD)</w:t>
      </w:r>
      <w:r w:rsidR="00F31F94" w:rsidRPr="0040724F">
        <w:rPr>
          <w:rFonts w:asciiTheme="minorHAnsi" w:hAnsiTheme="minorHAnsi" w:cstheme="minorHAnsi"/>
        </w:rPr>
        <w:t xml:space="preserve">. The Credit Union is a long-time sponsor of </w:t>
      </w:r>
      <w:r w:rsidR="00260DD1" w:rsidRPr="0040724F">
        <w:rPr>
          <w:rFonts w:asciiTheme="minorHAnsi" w:hAnsiTheme="minorHAnsi" w:cstheme="minorHAnsi"/>
        </w:rPr>
        <w:t>MADD</w:t>
      </w:r>
      <w:r w:rsidR="00F91D47" w:rsidRPr="0040724F">
        <w:rPr>
          <w:rFonts w:asciiTheme="minorHAnsi" w:hAnsiTheme="minorHAnsi" w:cstheme="minorHAnsi"/>
        </w:rPr>
        <w:t xml:space="preserve">, through </w:t>
      </w:r>
      <w:r w:rsidR="00964F01" w:rsidRPr="0040724F">
        <w:rPr>
          <w:rFonts w:asciiTheme="minorHAnsi" w:hAnsiTheme="minorHAnsi" w:cstheme="minorHAnsi"/>
        </w:rPr>
        <w:t>staff donations</w:t>
      </w:r>
      <w:r w:rsidR="00F91D47" w:rsidRPr="0040724F">
        <w:rPr>
          <w:rFonts w:asciiTheme="minorHAnsi" w:hAnsiTheme="minorHAnsi" w:cstheme="minorHAnsi"/>
        </w:rPr>
        <w:t xml:space="preserve"> and employee </w:t>
      </w:r>
      <w:proofErr w:type="spellStart"/>
      <w:r w:rsidR="00F91D47" w:rsidRPr="0040724F">
        <w:rPr>
          <w:rFonts w:asciiTheme="minorHAnsi" w:hAnsiTheme="minorHAnsi" w:cstheme="minorHAnsi"/>
        </w:rPr>
        <w:t>volunteership</w:t>
      </w:r>
      <w:proofErr w:type="spellEnd"/>
      <w:r w:rsidR="00964F01" w:rsidRPr="0040724F">
        <w:rPr>
          <w:rFonts w:asciiTheme="minorHAnsi" w:hAnsiTheme="minorHAnsi" w:cstheme="minorHAnsi"/>
        </w:rPr>
        <w:t xml:space="preserve">. </w:t>
      </w:r>
      <w:r w:rsidR="00F31F94" w:rsidRPr="0040724F">
        <w:rPr>
          <w:rFonts w:asciiTheme="minorHAnsi" w:hAnsiTheme="minorHAnsi" w:cstheme="minorHAnsi"/>
        </w:rPr>
        <w:t xml:space="preserve">This year, BMI Federal Credit Union </w:t>
      </w:r>
      <w:r w:rsidR="00F91D47" w:rsidRPr="0040724F">
        <w:rPr>
          <w:rFonts w:asciiTheme="minorHAnsi" w:hAnsiTheme="minorHAnsi" w:cstheme="minorHAnsi"/>
        </w:rPr>
        <w:t xml:space="preserve">donates </w:t>
      </w:r>
      <w:r w:rsidR="001A7545" w:rsidRPr="0040724F">
        <w:rPr>
          <w:rFonts w:asciiTheme="minorHAnsi" w:hAnsiTheme="minorHAnsi" w:cstheme="minorHAnsi"/>
        </w:rPr>
        <w:t>$</w:t>
      </w:r>
      <w:r w:rsidR="00260DD1" w:rsidRPr="0040724F">
        <w:rPr>
          <w:rFonts w:asciiTheme="minorHAnsi" w:hAnsiTheme="minorHAnsi" w:cstheme="minorHAnsi"/>
        </w:rPr>
        <w:t>500</w:t>
      </w:r>
      <w:r w:rsidR="001A7545" w:rsidRPr="0040724F">
        <w:rPr>
          <w:rFonts w:asciiTheme="minorHAnsi" w:hAnsiTheme="minorHAnsi" w:cstheme="minorHAnsi"/>
        </w:rPr>
        <w:t xml:space="preserve"> </w:t>
      </w:r>
      <w:r w:rsidR="00260DD1" w:rsidRPr="0040724F">
        <w:rPr>
          <w:rFonts w:asciiTheme="minorHAnsi" w:hAnsiTheme="minorHAnsi" w:cstheme="minorHAnsi"/>
        </w:rPr>
        <w:t>through</w:t>
      </w:r>
      <w:r w:rsidR="001A7545" w:rsidRPr="0040724F">
        <w:rPr>
          <w:rFonts w:asciiTheme="minorHAnsi" w:hAnsiTheme="minorHAnsi" w:cstheme="minorHAnsi"/>
        </w:rPr>
        <w:t xml:space="preserve"> the Credit Un</w:t>
      </w:r>
      <w:r w:rsidR="00964F01" w:rsidRPr="0040724F">
        <w:rPr>
          <w:rFonts w:asciiTheme="minorHAnsi" w:hAnsiTheme="minorHAnsi" w:cstheme="minorHAnsi"/>
        </w:rPr>
        <w:t xml:space="preserve">ion’s </w:t>
      </w:r>
      <w:r w:rsidR="00F7206E">
        <w:rPr>
          <w:rFonts w:asciiTheme="minorHAnsi" w:hAnsiTheme="minorHAnsi" w:cstheme="minorHAnsi"/>
        </w:rPr>
        <w:t xml:space="preserve">employee-run </w:t>
      </w:r>
      <w:r w:rsidR="00260DD1" w:rsidRPr="0040724F">
        <w:rPr>
          <w:rFonts w:asciiTheme="minorHAnsi" w:hAnsiTheme="minorHAnsi" w:cstheme="minorHAnsi"/>
        </w:rPr>
        <w:t>charitable giving committee called EDGE.</w:t>
      </w:r>
      <w:r w:rsidR="001A7545" w:rsidRPr="0040724F">
        <w:rPr>
          <w:rFonts w:asciiTheme="minorHAnsi" w:hAnsiTheme="minorHAnsi" w:cstheme="minorHAnsi"/>
        </w:rPr>
        <w:t xml:space="preserve"> </w:t>
      </w:r>
      <w:r w:rsidR="00260DD1" w:rsidRPr="0040724F">
        <w:rPr>
          <w:rFonts w:asciiTheme="minorHAnsi" w:hAnsiTheme="minorHAnsi" w:cstheme="minorHAnsi"/>
        </w:rPr>
        <w:t xml:space="preserve">This donation will be used to support the organization and their 2019 </w:t>
      </w:r>
      <w:r w:rsidR="00F7206E">
        <w:rPr>
          <w:rFonts w:asciiTheme="minorHAnsi" w:hAnsiTheme="minorHAnsi" w:cstheme="minorHAnsi"/>
        </w:rPr>
        <w:t xml:space="preserve">Columbus </w:t>
      </w:r>
      <w:bookmarkStart w:id="0" w:name="_GoBack"/>
      <w:bookmarkEnd w:id="0"/>
      <w:r w:rsidR="00260DD1" w:rsidRPr="0040724F">
        <w:rPr>
          <w:rFonts w:asciiTheme="minorHAnsi" w:hAnsiTheme="minorHAnsi" w:cstheme="minorHAnsi"/>
        </w:rPr>
        <w:t xml:space="preserve">5k for drunk driving awareness, </w:t>
      </w:r>
      <w:r w:rsidR="00260DD1" w:rsidRPr="0040724F">
        <w:rPr>
          <w:rFonts w:asciiTheme="minorHAnsi" w:hAnsiTheme="minorHAnsi" w:cstheme="minorHAnsi"/>
          <w:i/>
        </w:rPr>
        <w:t xml:space="preserve">Walk </w:t>
      </w:r>
      <w:proofErr w:type="gramStart"/>
      <w:r w:rsidR="00260DD1" w:rsidRPr="0040724F">
        <w:rPr>
          <w:rFonts w:asciiTheme="minorHAnsi" w:hAnsiTheme="minorHAnsi" w:cstheme="minorHAnsi"/>
          <w:i/>
        </w:rPr>
        <w:t>Like</w:t>
      </w:r>
      <w:proofErr w:type="gramEnd"/>
      <w:r w:rsidR="00260DD1" w:rsidRPr="0040724F">
        <w:rPr>
          <w:rFonts w:asciiTheme="minorHAnsi" w:hAnsiTheme="minorHAnsi" w:cstheme="minorHAnsi"/>
          <w:i/>
        </w:rPr>
        <w:t xml:space="preserve"> MADD</w:t>
      </w:r>
      <w:r w:rsidR="00964F01" w:rsidRPr="0040724F">
        <w:rPr>
          <w:rFonts w:asciiTheme="minorHAnsi" w:hAnsiTheme="minorHAnsi" w:cstheme="minorHAnsi"/>
        </w:rPr>
        <w:t>.</w:t>
      </w:r>
      <w:r w:rsidR="00F91D47" w:rsidRPr="0040724F">
        <w:rPr>
          <w:rFonts w:asciiTheme="minorHAnsi" w:hAnsiTheme="minorHAnsi" w:cstheme="minorHAnsi"/>
        </w:rPr>
        <w:t xml:space="preserve"> </w:t>
      </w:r>
    </w:p>
    <w:p w:rsidR="00F31F94" w:rsidRPr="0040724F" w:rsidRDefault="00F31F94" w:rsidP="00F31F94">
      <w:pPr>
        <w:jc w:val="both"/>
        <w:rPr>
          <w:rFonts w:asciiTheme="minorHAnsi" w:hAnsiTheme="minorHAnsi" w:cstheme="minorHAnsi"/>
        </w:rPr>
      </w:pPr>
    </w:p>
    <w:p w:rsidR="00FD625E" w:rsidRPr="0040724F" w:rsidRDefault="00FD625E" w:rsidP="00F31F94">
      <w:pPr>
        <w:jc w:val="both"/>
        <w:rPr>
          <w:rStyle w:val="Strong"/>
          <w:rFonts w:asciiTheme="minorHAnsi" w:hAnsiTheme="minorHAnsi" w:cstheme="minorHAnsi"/>
          <w:shd w:val="clear" w:color="auto" w:fill="FFFFFF"/>
        </w:rPr>
      </w:pPr>
      <w:r w:rsidRPr="0040724F">
        <w:rPr>
          <w:rStyle w:val="Strong"/>
          <w:rFonts w:asciiTheme="minorHAnsi" w:hAnsiTheme="minorHAnsi" w:cstheme="minorHAnsi"/>
          <w:shd w:val="clear" w:color="auto" w:fill="FFFFFF"/>
        </w:rPr>
        <w:t xml:space="preserve">About </w:t>
      </w:r>
      <w:r w:rsidR="00260DD1" w:rsidRPr="0040724F">
        <w:rPr>
          <w:rStyle w:val="Strong"/>
          <w:rFonts w:asciiTheme="minorHAnsi" w:hAnsiTheme="minorHAnsi" w:cstheme="minorHAnsi"/>
          <w:shd w:val="clear" w:color="auto" w:fill="FFFFFF"/>
        </w:rPr>
        <w:t xml:space="preserve">Mothers </w:t>
      </w:r>
      <w:proofErr w:type="gramStart"/>
      <w:r w:rsidR="00260DD1" w:rsidRPr="0040724F">
        <w:rPr>
          <w:rStyle w:val="Strong"/>
          <w:rFonts w:asciiTheme="minorHAnsi" w:hAnsiTheme="minorHAnsi" w:cstheme="minorHAnsi"/>
          <w:shd w:val="clear" w:color="auto" w:fill="FFFFFF"/>
        </w:rPr>
        <w:t>Against</w:t>
      </w:r>
      <w:proofErr w:type="gramEnd"/>
      <w:r w:rsidR="00260DD1" w:rsidRPr="0040724F">
        <w:rPr>
          <w:rStyle w:val="Strong"/>
          <w:rFonts w:asciiTheme="minorHAnsi" w:hAnsiTheme="minorHAnsi" w:cstheme="minorHAnsi"/>
          <w:shd w:val="clear" w:color="auto" w:fill="FFFFFF"/>
        </w:rPr>
        <w:t xml:space="preserve"> Drunk Driving</w:t>
      </w:r>
    </w:p>
    <w:p w:rsidR="001A7545" w:rsidRPr="0040724F" w:rsidRDefault="00260DD1" w:rsidP="00260DD1">
      <w:pPr>
        <w:pStyle w:val="NormalWeb"/>
        <w:spacing w:before="0" w:beforeAutospacing="0" w:after="150" w:afterAutospacing="0"/>
        <w:rPr>
          <w:rFonts w:asciiTheme="minorHAnsi" w:hAnsiTheme="minorHAnsi" w:cstheme="minorHAnsi"/>
          <w:b/>
        </w:rPr>
      </w:pPr>
      <w:r w:rsidRPr="0040724F">
        <w:rPr>
          <w:rFonts w:asciiTheme="minorHAnsi" w:hAnsiTheme="minorHAnsi" w:cstheme="minorHAnsi"/>
        </w:rPr>
        <w:t xml:space="preserve">MADD </w:t>
      </w:r>
      <w:r w:rsidR="001A7545" w:rsidRPr="0040724F">
        <w:rPr>
          <w:rFonts w:asciiTheme="minorHAnsi" w:hAnsiTheme="minorHAnsi" w:cstheme="minorHAnsi"/>
        </w:rPr>
        <w:t xml:space="preserve">is a not-for-profit organization that aims to </w:t>
      </w:r>
      <w:r w:rsidRPr="0040724F">
        <w:rPr>
          <w:rFonts w:asciiTheme="minorHAnsi" w:hAnsiTheme="minorHAnsi" w:cstheme="minorHAnsi"/>
          <w:shd w:val="clear" w:color="auto" w:fill="F8F8F8"/>
        </w:rPr>
        <w:t xml:space="preserve">end drunk driving, help fight drugged driving, support the victims of these violent crimes, and prevent underage drinking. This is achieved through advocacy and awareness, support for all victims of drunk driving, and partnerships throughout the community.  </w:t>
      </w:r>
    </w:p>
    <w:p w:rsidR="00C011D9" w:rsidRPr="0040724F" w:rsidRDefault="00C011D9" w:rsidP="00F31F94">
      <w:pPr>
        <w:jc w:val="both"/>
        <w:rPr>
          <w:rFonts w:asciiTheme="minorHAnsi" w:hAnsiTheme="minorHAnsi" w:cstheme="minorHAnsi"/>
          <w:b/>
        </w:rPr>
      </w:pPr>
      <w:r w:rsidRPr="0040724F">
        <w:rPr>
          <w:rFonts w:asciiTheme="minorHAnsi" w:hAnsiTheme="minorHAnsi" w:cstheme="minorHAnsi"/>
          <w:b/>
        </w:rPr>
        <w:t>About BMI Federal Credit Union</w:t>
      </w:r>
    </w:p>
    <w:p w:rsidR="00C011D9" w:rsidRPr="0040724F" w:rsidRDefault="00C011D9" w:rsidP="00F31F94">
      <w:pPr>
        <w:pStyle w:val="Default"/>
        <w:jc w:val="both"/>
        <w:rPr>
          <w:rFonts w:asciiTheme="minorHAnsi" w:hAnsiTheme="minorHAnsi" w:cstheme="minorHAnsi"/>
          <w:color w:val="auto"/>
        </w:rPr>
      </w:pPr>
      <w:r w:rsidRPr="0040724F">
        <w:rPr>
          <w:rFonts w:asciiTheme="minorHAnsi" w:hAnsiTheme="minorHAnsi" w:cstheme="minorHAnsi"/>
          <w:color w:val="auto"/>
        </w:rPr>
        <w:t xml:space="preserve">BMI Federal Credit Union is a not-for-profit, member-owned financial institution open to anyone that lives, works, worships or attends school in Franklin, Licking, Fairfield, Pickaway, Madison, Union, Delaware or Morrow County. Founded in 1936, the mission of BMI Federal Credit Union is to improve the financial lives of its members and the community it serves. </w:t>
      </w:r>
    </w:p>
    <w:p w:rsidR="00C011D9" w:rsidRPr="0040724F" w:rsidRDefault="00C011D9" w:rsidP="00F31F94">
      <w:pPr>
        <w:pStyle w:val="Default"/>
        <w:jc w:val="both"/>
        <w:rPr>
          <w:rFonts w:asciiTheme="minorHAnsi" w:hAnsiTheme="minorHAnsi" w:cstheme="minorHAnsi"/>
          <w:color w:val="auto"/>
        </w:rPr>
      </w:pPr>
    </w:p>
    <w:p w:rsidR="00C011D9" w:rsidRPr="0040724F" w:rsidRDefault="00C011D9" w:rsidP="00F31F94">
      <w:pPr>
        <w:pStyle w:val="Default"/>
        <w:jc w:val="both"/>
        <w:rPr>
          <w:rFonts w:asciiTheme="minorHAnsi" w:hAnsiTheme="minorHAnsi" w:cstheme="minorHAnsi"/>
          <w:color w:val="auto"/>
        </w:rPr>
      </w:pPr>
      <w:r w:rsidRPr="0040724F">
        <w:rPr>
          <w:rFonts w:asciiTheme="minorHAnsi" w:hAnsiTheme="minorHAnsi" w:cstheme="minorHAnsi"/>
          <w:color w:val="auto"/>
        </w:rPr>
        <w:t>BMI Federal Credit Union provides a wealth of products and services, including its award-winning Financial Education Program</w:t>
      </w:r>
      <w:r w:rsidRPr="0040724F">
        <w:rPr>
          <w:rFonts w:asciiTheme="minorHAnsi" w:hAnsiTheme="minorHAnsi" w:cstheme="minorHAnsi"/>
          <w:i/>
          <w:iCs/>
          <w:color w:val="auto"/>
        </w:rPr>
        <w:t xml:space="preserve">. </w:t>
      </w:r>
      <w:r w:rsidRPr="0040724F">
        <w:rPr>
          <w:rFonts w:asciiTheme="minorHAnsi" w:hAnsiTheme="minorHAnsi" w:cstheme="minorHAnsi"/>
          <w:color w:val="auto"/>
        </w:rPr>
        <w:t>The Credit Union has been recognized as a “Best Employer in Ohio” for ten consecutive years by the Ohio SHRM State Council and Best Companies Group, and the #1 Best Local Credit Union for the 2018 Columbus Dispatch’s CBUS Top Picks. For more information about BMI Federal Credit Union visit www.bmifcu.org. Federally insured by NCUA. Equal Housing Lender.</w:t>
      </w:r>
    </w:p>
    <w:p w:rsidR="003635ED" w:rsidRPr="0040724F" w:rsidRDefault="003635ED" w:rsidP="00F31F94">
      <w:pPr>
        <w:rPr>
          <w:rFonts w:asciiTheme="minorHAnsi" w:hAnsiTheme="minorHAnsi" w:cstheme="minorHAnsi"/>
        </w:rPr>
      </w:pPr>
    </w:p>
    <w:p w:rsidR="003F7105" w:rsidRPr="0040724F" w:rsidRDefault="003F7105" w:rsidP="00F31F94">
      <w:pPr>
        <w:rPr>
          <w:rFonts w:asciiTheme="minorHAnsi" w:hAnsiTheme="minorHAnsi" w:cstheme="minorHAnsi"/>
          <w:b/>
        </w:rPr>
      </w:pPr>
      <w:r w:rsidRPr="0040724F">
        <w:rPr>
          <w:rFonts w:asciiTheme="minorHAnsi" w:hAnsiTheme="minorHAnsi" w:cstheme="minorHAnsi"/>
          <w:b/>
        </w:rPr>
        <w:t>Contact:</w:t>
      </w:r>
    </w:p>
    <w:p w:rsidR="003F7105" w:rsidRPr="0040724F" w:rsidRDefault="003F7105" w:rsidP="00F31F94">
      <w:pPr>
        <w:rPr>
          <w:rFonts w:asciiTheme="minorHAnsi" w:hAnsiTheme="minorHAnsi" w:cstheme="minorHAnsi"/>
        </w:rPr>
      </w:pPr>
      <w:r w:rsidRPr="0040724F">
        <w:rPr>
          <w:rFonts w:asciiTheme="minorHAnsi" w:hAnsiTheme="minorHAnsi" w:cstheme="minorHAnsi"/>
        </w:rPr>
        <w:t>Carolyn Hucek</w:t>
      </w:r>
    </w:p>
    <w:p w:rsidR="003F7105" w:rsidRPr="0040724F" w:rsidRDefault="003F7105" w:rsidP="00F31F94">
      <w:pPr>
        <w:rPr>
          <w:rFonts w:asciiTheme="minorHAnsi" w:hAnsiTheme="minorHAnsi" w:cstheme="minorHAnsi"/>
        </w:rPr>
      </w:pPr>
      <w:r w:rsidRPr="0040724F">
        <w:rPr>
          <w:rFonts w:asciiTheme="minorHAnsi" w:hAnsiTheme="minorHAnsi" w:cstheme="minorHAnsi"/>
        </w:rPr>
        <w:t>Vice President of Marketing</w:t>
      </w:r>
    </w:p>
    <w:p w:rsidR="003F7105" w:rsidRPr="0040724F" w:rsidRDefault="003B27E3" w:rsidP="00F31F94">
      <w:pPr>
        <w:rPr>
          <w:rFonts w:asciiTheme="minorHAnsi" w:hAnsiTheme="minorHAnsi" w:cstheme="minorHAnsi"/>
        </w:rPr>
      </w:pPr>
      <w:hyperlink r:id="rId7" w:history="1">
        <w:r w:rsidR="003F7105" w:rsidRPr="0040724F">
          <w:rPr>
            <w:rStyle w:val="Hyperlink"/>
            <w:rFonts w:asciiTheme="minorHAnsi" w:hAnsiTheme="minorHAnsi" w:cstheme="minorHAnsi"/>
            <w:color w:val="auto"/>
          </w:rPr>
          <w:t>c_hucek@bmifcu.org</w:t>
        </w:r>
      </w:hyperlink>
    </w:p>
    <w:p w:rsidR="003F7105" w:rsidRPr="0040724F" w:rsidRDefault="003F7105" w:rsidP="00F31F94">
      <w:pPr>
        <w:tabs>
          <w:tab w:val="left" w:pos="1815"/>
        </w:tabs>
        <w:rPr>
          <w:rFonts w:asciiTheme="minorHAnsi" w:hAnsiTheme="minorHAnsi" w:cstheme="minorHAnsi"/>
        </w:rPr>
      </w:pPr>
      <w:r w:rsidRPr="0040724F">
        <w:rPr>
          <w:rFonts w:asciiTheme="minorHAnsi" w:hAnsiTheme="minorHAnsi" w:cstheme="minorHAnsi"/>
        </w:rPr>
        <w:t>614.707.4120</w:t>
      </w:r>
    </w:p>
    <w:sectPr w:rsidR="003F7105" w:rsidRPr="0040724F" w:rsidSect="003F7105">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00B" w:rsidRDefault="0081600B" w:rsidP="000213D1">
      <w:r>
        <w:separator/>
      </w:r>
    </w:p>
  </w:endnote>
  <w:endnote w:type="continuationSeparator" w:id="0">
    <w:p w:rsidR="0081600B" w:rsidRDefault="0081600B" w:rsidP="0002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00B" w:rsidRDefault="0081600B" w:rsidP="000213D1">
      <w:r>
        <w:separator/>
      </w:r>
    </w:p>
  </w:footnote>
  <w:footnote w:type="continuationSeparator" w:id="0">
    <w:p w:rsidR="0081600B" w:rsidRDefault="0081600B" w:rsidP="00021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0B" w:rsidRDefault="0081600B" w:rsidP="000213D1">
    <w:pPr>
      <w:pStyle w:val="Header"/>
    </w:pPr>
    <w:r>
      <w:rPr>
        <w:noProof/>
      </w:rPr>
      <mc:AlternateContent>
        <mc:Choice Requires="wps">
          <w:drawing>
            <wp:anchor distT="0" distB="0" distL="114300" distR="114300" simplePos="0" relativeHeight="251658240" behindDoc="0" locked="0" layoutInCell="1" allowOverlap="1" wp14:anchorId="58C75F7C" wp14:editId="73A70D75">
              <wp:simplePos x="0" y="0"/>
              <wp:positionH relativeFrom="column">
                <wp:posOffset>4276725</wp:posOffset>
              </wp:positionH>
              <wp:positionV relativeFrom="paragraph">
                <wp:posOffset>390525</wp:posOffset>
              </wp:positionV>
              <wp:extent cx="2257425" cy="561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975"/>
                      </a:xfrm>
                      <a:prstGeom prst="rect">
                        <a:avLst/>
                      </a:prstGeom>
                      <a:solidFill>
                        <a:srgbClr val="FFFFFF"/>
                      </a:solidFill>
                      <a:ln w="9525">
                        <a:solidFill>
                          <a:schemeClr val="bg1"/>
                        </a:solidFill>
                        <a:miter lim="800000"/>
                        <a:headEnd/>
                        <a:tailEnd/>
                      </a:ln>
                    </wps:spPr>
                    <wps:txbx>
                      <w:txbxContent>
                        <w:p w:rsidR="0081600B" w:rsidRPr="000213D1" w:rsidRDefault="0081600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81600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81600B" w:rsidP="00F31F94">
                          <w:pPr>
                            <w:ind w:left="720"/>
                            <w:rPr>
                              <w:rFonts w:ascii="Arial" w:hAnsi="Arial" w:cs="Arial"/>
                              <w:sz w:val="22"/>
                              <w:szCs w:val="22"/>
                            </w:rPr>
                          </w:pPr>
                          <w:r w:rsidRPr="000213D1">
                            <w:rPr>
                              <w:rFonts w:ascii="Arial" w:hAnsi="Arial" w:cs="Arial"/>
                              <w:sz w:val="22"/>
                              <w:szCs w:val="22"/>
                            </w:rPr>
                            <w:t>Dublin, Ohio 43016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75F7C" id="_x0000_t202" coordsize="21600,21600" o:spt="202" path="m,l,21600r21600,l21600,xe">
              <v:stroke joinstyle="miter"/>
              <v:path gradientshapeok="t" o:connecttype="rect"/>
            </v:shapetype>
            <v:shape id="Text Box 2" o:spid="_x0000_s1026" type="#_x0000_t202" style="position:absolute;margin-left:336.75pt;margin-top:30.75pt;width:177.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" strokecolor="white [3212]">
              <v:textbox>
                <w:txbxContent>
                  <w:p w:rsidR="0081600B" w:rsidRPr="000213D1" w:rsidRDefault="0081600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81600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81600B" w:rsidP="00F31F94">
                    <w:pPr>
                      <w:ind w:left="720"/>
                      <w:rPr>
                        <w:rFonts w:ascii="Arial" w:hAnsi="Arial" w:cs="Arial"/>
                        <w:sz w:val="22"/>
                        <w:szCs w:val="22"/>
                      </w:rPr>
                    </w:pPr>
                    <w:r w:rsidRPr="000213D1">
                      <w:rPr>
                        <w:rFonts w:ascii="Arial" w:hAnsi="Arial" w:cs="Arial"/>
                        <w:sz w:val="22"/>
                        <w:szCs w:val="22"/>
                      </w:rPr>
                      <w:t>Dublin, Ohio 43016</w:t>
                    </w:r>
                  </w:p>
                </w:txbxContent>
              </v:textbox>
            </v:shape>
          </w:pict>
        </mc:Fallback>
      </mc:AlternateContent>
    </w:r>
    <w:r>
      <w:rPr>
        <w:rFonts w:ascii="Arial" w:hAnsi="Arial" w:cs="Arial"/>
        <w:noProof/>
        <w:sz w:val="22"/>
        <w:szCs w:val="22"/>
      </w:rPr>
      <w:drawing>
        <wp:inline distT="0" distB="0" distL="0" distR="0" wp14:anchorId="6ABC338B" wp14:editId="51124704">
          <wp:extent cx="1762125" cy="1143000"/>
          <wp:effectExtent l="0" t="0" r="9525" b="0"/>
          <wp:docPr id="3" name="Picture 3" descr="K:\Brand Standards\BMI FCU Logo\BMI-FCU-Q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rand Standards\BMI FCU Logo\BMI-FCU-Q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1430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CD1796"/>
    <w:multiLevelType w:val="hybridMultilevel"/>
    <w:tmpl w:val="0C58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ED"/>
    <w:rsid w:val="000213D1"/>
    <w:rsid w:val="001A7545"/>
    <w:rsid w:val="001C0FF1"/>
    <w:rsid w:val="001C627E"/>
    <w:rsid w:val="00260DD1"/>
    <w:rsid w:val="003635ED"/>
    <w:rsid w:val="003F7105"/>
    <w:rsid w:val="0040724F"/>
    <w:rsid w:val="004502A9"/>
    <w:rsid w:val="0057007B"/>
    <w:rsid w:val="00620C47"/>
    <w:rsid w:val="006C3ED7"/>
    <w:rsid w:val="006F2F30"/>
    <w:rsid w:val="0081600B"/>
    <w:rsid w:val="008B00B8"/>
    <w:rsid w:val="00964F01"/>
    <w:rsid w:val="0098164D"/>
    <w:rsid w:val="00AA1FD1"/>
    <w:rsid w:val="00C011D9"/>
    <w:rsid w:val="00C17A1B"/>
    <w:rsid w:val="00C2173E"/>
    <w:rsid w:val="00DD7BF0"/>
    <w:rsid w:val="00F31F94"/>
    <w:rsid w:val="00F7206E"/>
    <w:rsid w:val="00F91D47"/>
    <w:rsid w:val="00FD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D63D44E-242F-4268-A761-BB5994B5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35ED"/>
    <w:rPr>
      <w:color w:val="0000FF" w:themeColor="hyperlink"/>
      <w:u w:val="single"/>
    </w:rPr>
  </w:style>
  <w:style w:type="paragraph" w:styleId="ListParagraph">
    <w:name w:val="List Paragraph"/>
    <w:basedOn w:val="Normal"/>
    <w:uiPriority w:val="34"/>
    <w:qFormat/>
    <w:rsid w:val="003635ED"/>
    <w:pPr>
      <w:ind w:left="720"/>
      <w:contextualSpacing/>
    </w:pPr>
  </w:style>
  <w:style w:type="paragraph" w:styleId="BalloonText">
    <w:name w:val="Balloon Text"/>
    <w:basedOn w:val="Normal"/>
    <w:link w:val="BalloonTextChar"/>
    <w:rsid w:val="001C627E"/>
    <w:rPr>
      <w:rFonts w:ascii="Tahoma" w:hAnsi="Tahoma" w:cs="Tahoma"/>
      <w:sz w:val="16"/>
      <w:szCs w:val="16"/>
    </w:rPr>
  </w:style>
  <w:style w:type="character" w:customStyle="1" w:styleId="BalloonTextChar">
    <w:name w:val="Balloon Text Char"/>
    <w:basedOn w:val="DefaultParagraphFont"/>
    <w:link w:val="BalloonText"/>
    <w:rsid w:val="001C627E"/>
    <w:rPr>
      <w:rFonts w:ascii="Tahoma" w:hAnsi="Tahoma" w:cs="Tahoma"/>
      <w:sz w:val="16"/>
      <w:szCs w:val="16"/>
    </w:rPr>
  </w:style>
  <w:style w:type="paragraph" w:styleId="Header">
    <w:name w:val="header"/>
    <w:basedOn w:val="Normal"/>
    <w:link w:val="HeaderChar"/>
    <w:rsid w:val="000213D1"/>
    <w:pPr>
      <w:tabs>
        <w:tab w:val="center" w:pos="4680"/>
        <w:tab w:val="right" w:pos="9360"/>
      </w:tabs>
    </w:pPr>
  </w:style>
  <w:style w:type="character" w:customStyle="1" w:styleId="HeaderChar">
    <w:name w:val="Header Char"/>
    <w:basedOn w:val="DefaultParagraphFont"/>
    <w:link w:val="Header"/>
    <w:rsid w:val="000213D1"/>
    <w:rPr>
      <w:sz w:val="24"/>
      <w:szCs w:val="24"/>
    </w:rPr>
  </w:style>
  <w:style w:type="paragraph" w:styleId="Footer">
    <w:name w:val="footer"/>
    <w:basedOn w:val="Normal"/>
    <w:link w:val="FooterChar"/>
    <w:rsid w:val="000213D1"/>
    <w:pPr>
      <w:tabs>
        <w:tab w:val="center" w:pos="4680"/>
        <w:tab w:val="right" w:pos="9360"/>
      </w:tabs>
    </w:pPr>
  </w:style>
  <w:style w:type="character" w:customStyle="1" w:styleId="FooterChar">
    <w:name w:val="Footer Char"/>
    <w:basedOn w:val="DefaultParagraphFont"/>
    <w:link w:val="Footer"/>
    <w:rsid w:val="000213D1"/>
    <w:rPr>
      <w:sz w:val="24"/>
      <w:szCs w:val="24"/>
    </w:rPr>
  </w:style>
  <w:style w:type="paragraph" w:customStyle="1" w:styleId="Default">
    <w:name w:val="Default"/>
    <w:rsid w:val="00C011D9"/>
    <w:pPr>
      <w:autoSpaceDE w:val="0"/>
      <w:autoSpaceDN w:val="0"/>
      <w:adjustRightInd w:val="0"/>
    </w:pPr>
    <w:rPr>
      <w:rFonts w:ascii="Arial" w:eastAsiaTheme="minorHAnsi" w:hAnsi="Arial" w:cs="Arial"/>
      <w:color w:val="000000"/>
      <w:sz w:val="24"/>
      <w:szCs w:val="24"/>
    </w:rPr>
  </w:style>
  <w:style w:type="character" w:styleId="Strong">
    <w:name w:val="Strong"/>
    <w:basedOn w:val="DefaultParagraphFont"/>
    <w:uiPriority w:val="22"/>
    <w:qFormat/>
    <w:rsid w:val="00F31F94"/>
    <w:rPr>
      <w:b/>
      <w:bCs/>
    </w:rPr>
  </w:style>
  <w:style w:type="paragraph" w:styleId="NormalWeb">
    <w:name w:val="Normal (Web)"/>
    <w:basedOn w:val="Normal"/>
    <w:uiPriority w:val="99"/>
    <w:unhideWhenUsed/>
    <w:rsid w:val="00F91D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24917">
      <w:bodyDiv w:val="1"/>
      <w:marLeft w:val="0"/>
      <w:marRight w:val="0"/>
      <w:marTop w:val="0"/>
      <w:marBottom w:val="0"/>
      <w:divBdr>
        <w:top w:val="none" w:sz="0" w:space="0" w:color="auto"/>
        <w:left w:val="none" w:sz="0" w:space="0" w:color="auto"/>
        <w:bottom w:val="none" w:sz="0" w:space="0" w:color="auto"/>
        <w:right w:val="none" w:sz="0" w:space="0" w:color="auto"/>
      </w:divBdr>
      <w:divsChild>
        <w:div w:id="1246376780">
          <w:marLeft w:val="0"/>
          <w:marRight w:val="0"/>
          <w:marTop w:val="0"/>
          <w:marBottom w:val="0"/>
          <w:divBdr>
            <w:top w:val="none" w:sz="0" w:space="0" w:color="auto"/>
            <w:left w:val="none" w:sz="0" w:space="0" w:color="auto"/>
            <w:bottom w:val="none" w:sz="0" w:space="0" w:color="auto"/>
            <w:right w:val="none" w:sz="0" w:space="0" w:color="auto"/>
          </w:divBdr>
          <w:divsChild>
            <w:div w:id="184211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_hucek@bmifc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281</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Hucek</dc:creator>
  <cp:lastModifiedBy>Lauren Bell</cp:lastModifiedBy>
  <cp:revision>5</cp:revision>
  <cp:lastPrinted>2019-09-09T19:25:00Z</cp:lastPrinted>
  <dcterms:created xsi:type="dcterms:W3CDTF">2019-10-07T19:38:00Z</dcterms:created>
  <dcterms:modified xsi:type="dcterms:W3CDTF">2019-10-07T20:50:00Z</dcterms:modified>
</cp:coreProperties>
</file>